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C4BF2" w14:textId="564B7FB7" w:rsidR="00A44136" w:rsidRDefault="00017E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участок, расположенный по адресу: Российская Федерация, Донецкая Народная Республика, Жовтневый район, город Мариуполь, пересечение улицы Мицкевича и улицы Сенной</w:t>
      </w:r>
      <w:r>
        <w:rPr>
          <w:rFonts w:ascii="Times New Roman" w:hAnsi="Times New Roman" w:cs="Times New Roman"/>
          <w:sz w:val="28"/>
          <w:szCs w:val="28"/>
        </w:rPr>
        <w:t>, площадью 1000 кв. м.</w:t>
      </w:r>
    </w:p>
    <w:p w14:paraId="042A320C" w14:textId="77777777" w:rsidR="00A44136" w:rsidRDefault="00017E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№ 3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inline distT="0" distB="0" distL="0" distR="0" wp14:anchorId="61CEB380" wp14:editId="51C9233A">
                <wp:extent cx="5934075" cy="6469326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5955171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934074" cy="646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67.25pt;height:509.40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sectPr w:rsidR="00A44136">
      <w:pgSz w:w="11906" w:h="16838"/>
      <w:pgMar w:top="993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50F11" w14:textId="77777777" w:rsidR="00A44136" w:rsidRDefault="00017ECB">
      <w:pPr>
        <w:spacing w:after="0" w:line="240" w:lineRule="auto"/>
      </w:pPr>
      <w:r>
        <w:separator/>
      </w:r>
    </w:p>
  </w:endnote>
  <w:endnote w:type="continuationSeparator" w:id="0">
    <w:p w14:paraId="5ECA4159" w14:textId="77777777" w:rsidR="00A44136" w:rsidRDefault="0001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94DF9" w14:textId="77777777" w:rsidR="00A44136" w:rsidRDefault="00017ECB">
      <w:pPr>
        <w:spacing w:after="0" w:line="240" w:lineRule="auto"/>
      </w:pPr>
      <w:r>
        <w:separator/>
      </w:r>
    </w:p>
  </w:footnote>
  <w:footnote w:type="continuationSeparator" w:id="0">
    <w:p w14:paraId="21B1EA37" w14:textId="77777777" w:rsidR="00A44136" w:rsidRDefault="00017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36"/>
    <w:rsid w:val="00017ECB"/>
    <w:rsid w:val="00A4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A99C"/>
  <w15:docId w15:val="{8847C4EA-677A-4C24-A731-A7DBC706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2025-03-19T12:56:00Z</cp:lastPrinted>
  <dcterms:created xsi:type="dcterms:W3CDTF">2025-03-10T07:08:00Z</dcterms:created>
  <dcterms:modified xsi:type="dcterms:W3CDTF">2025-03-19T12:57:00Z</dcterms:modified>
</cp:coreProperties>
</file>