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34A00" w14:textId="5DCB67DC" w:rsidR="00273E0A" w:rsidRPr="00AF258B" w:rsidRDefault="00AF258B" w:rsidP="00AF25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592A">
        <w:rPr>
          <w:rFonts w:ascii="Times New Roman" w:hAnsi="Times New Roman" w:cs="Times New Roman"/>
          <w:sz w:val="28"/>
          <w:szCs w:val="28"/>
        </w:rPr>
        <w:t>РЕШЕНИЕ</w:t>
      </w:r>
    </w:p>
    <w:p w14:paraId="765CDBB1" w14:textId="40704254" w:rsidR="00273E0A" w:rsidRPr="00AF258B" w:rsidRDefault="00AF258B" w:rsidP="00AF25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1592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30.11.2023 № </w:t>
      </w:r>
      <w:r w:rsidRPr="007D04CB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7D04CB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Pr="007D04CB">
        <w:rPr>
          <w:rFonts w:ascii="Times New Roman" w:hAnsi="Times New Roman" w:cs="Times New Roman"/>
          <w:bCs/>
          <w:iCs/>
          <w:sz w:val="28"/>
          <w:szCs w:val="28"/>
        </w:rPr>
        <w:t>/1</w:t>
      </w:r>
    </w:p>
    <w:p w14:paraId="012134BC" w14:textId="133F393E" w:rsidR="003D05FB" w:rsidRDefault="00AF258B" w:rsidP="00AF258B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4F3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ПОРЯДОК ОРГАНИЗАЦИИ И ПРОВЕДЕНИЯ ПУБЛИЧНЫХ СЛУШАНИЙ НА ТЕРРИТОРИИ МУНИЦИПАЛЬНОГО ОБРАЗОВАНИЯ ГОРОДСКОГО ОКРУГА МАРИУПОЛЬ ДОНЕЦКОЙ НАРОДНОЙ РЕСПУБЛИКИ, УТВЕРЖДЕННЫЙ РЕШЕНИЕМ МАРИУПОЛЬСКОГО </w:t>
      </w:r>
      <w:r w:rsidRPr="004F3E67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ГОРОДСКОГО СОВЕТА ДОНЕЦКОЙ НАРОДНОЙ РЕСПУБЛИКИ ОТ 09.10.2023 № 1/1-13</w:t>
      </w:r>
    </w:p>
    <w:p w14:paraId="3D373849" w14:textId="0A772090" w:rsidR="00273E0A" w:rsidRDefault="00273E0A" w:rsidP="00AF258B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</w:p>
    <w:p w14:paraId="13906536" w14:textId="5F5C3EC9" w:rsidR="00273E0A" w:rsidRPr="00AF258B" w:rsidRDefault="00AF258B" w:rsidP="00AF25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592A">
        <w:rPr>
          <w:rFonts w:ascii="Times New Roman" w:hAnsi="Times New Roman" w:cs="Times New Roman"/>
          <w:sz w:val="28"/>
          <w:szCs w:val="28"/>
        </w:rPr>
        <w:t>РЕШЕНИЕ</w:t>
      </w:r>
    </w:p>
    <w:p w14:paraId="2C4FB72D" w14:textId="0489E4C2" w:rsidR="00273E0A" w:rsidRPr="00AF258B" w:rsidRDefault="00AF258B" w:rsidP="00AF25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4F4C">
        <w:rPr>
          <w:rFonts w:ascii="Times New Roman" w:hAnsi="Times New Roman" w:cs="Times New Roman"/>
          <w:sz w:val="28"/>
          <w:szCs w:val="28"/>
        </w:rPr>
        <w:t xml:space="preserve">ОТ 30.11.2023 № </w:t>
      </w:r>
      <w:r w:rsidRPr="00D44F4C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D44F4C">
        <w:rPr>
          <w:rFonts w:ascii="Times New Roman" w:hAnsi="Times New Roman" w:cs="Times New Roman"/>
          <w:bCs/>
          <w:iCs/>
          <w:sz w:val="28"/>
          <w:szCs w:val="28"/>
        </w:rPr>
        <w:t>-8/</w:t>
      </w:r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</w:p>
    <w:p w14:paraId="0933130A" w14:textId="2F2F0978" w:rsidR="00273E0A" w:rsidRDefault="00AF258B" w:rsidP="00AF258B">
      <w:pPr>
        <w:pStyle w:val="ConsPlusNormal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E31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ОБРАЗОВАНИИ ОРГАНИЗАЦИОННОГО КОМИТЕТА ДЛЯ ОСУЩЕСТВЛЕНИЯ ОРГАНИЗАЦИИ И ПРОВЕДЕНИЯ ПУБЛИЧНЫХ СЛУШАНИЙ НА ТЕРРИТОРИИ МУНИЦИПАЛЬНОГО ОБРАЗОВАНИЯ ГОРОДСКОГО ОКРУГА МАРИУПОЛЬ ДОНЕЦКОЙ НАРОДНОЙ РЕСПУБЛИКИ</w:t>
      </w:r>
    </w:p>
    <w:p w14:paraId="559A2579" w14:textId="77777777" w:rsidR="00273E0A" w:rsidRDefault="00273E0A" w:rsidP="00AF258B">
      <w:pPr>
        <w:pStyle w:val="ConsPlusNormal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2376E831" w14:textId="0373DDAB" w:rsidR="00273E0A" w:rsidRPr="00273E0A" w:rsidRDefault="00AF258B" w:rsidP="00AF25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73E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053CB042" w14:textId="3919995B" w:rsidR="00273E0A" w:rsidRPr="00AF258B" w:rsidRDefault="00AF258B" w:rsidP="00AF25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3E0A">
        <w:rPr>
          <w:rFonts w:ascii="Times New Roman" w:hAnsi="Times New Roman" w:cs="Times New Roman"/>
          <w:sz w:val="28"/>
          <w:szCs w:val="28"/>
        </w:rPr>
        <w:t xml:space="preserve">ОТ 30.11.2023 № </w:t>
      </w:r>
      <w:r w:rsidRPr="00273E0A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273E0A">
        <w:rPr>
          <w:rFonts w:ascii="Times New Roman" w:hAnsi="Times New Roman" w:cs="Times New Roman"/>
          <w:bCs/>
          <w:iCs/>
          <w:sz w:val="28"/>
          <w:szCs w:val="28"/>
        </w:rPr>
        <w:t>/8-3</w:t>
      </w:r>
    </w:p>
    <w:p w14:paraId="0896A044" w14:textId="66A1F9DF" w:rsidR="00273E0A" w:rsidRPr="00273E0A" w:rsidRDefault="00AF258B" w:rsidP="00AF25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3E0A">
        <w:rPr>
          <w:rFonts w:ascii="Times New Roman" w:hAnsi="Times New Roman" w:cs="Times New Roman"/>
          <w:sz w:val="28"/>
          <w:szCs w:val="28"/>
        </w:rPr>
        <w:t>О ВОПРОСАХ ПРАВОПРЕЕМСТВА В МУНИЦИПАЛЬНОМ ОБРАЗОВАНИИ</w:t>
      </w:r>
    </w:p>
    <w:p w14:paraId="158F13A8" w14:textId="47AFD66B" w:rsidR="00273E0A" w:rsidRPr="009F2A17" w:rsidRDefault="00AF258B" w:rsidP="00AF258B">
      <w:pPr>
        <w:pStyle w:val="ConsPlusTitle"/>
        <w:jc w:val="center"/>
      </w:pPr>
      <w:r w:rsidRPr="00273E0A">
        <w:rPr>
          <w:rFonts w:ascii="Times New Roman" w:hAnsi="Times New Roman" w:cs="Times New Roman"/>
          <w:sz w:val="28"/>
          <w:szCs w:val="28"/>
        </w:rPr>
        <w:t xml:space="preserve">ГОРОДСКОЙ ОКРУГ МАРИУПОЛЬ </w:t>
      </w:r>
      <w:r w:rsidRPr="00273E0A">
        <w:rPr>
          <w:rFonts w:ascii="Times New Roman" w:hAnsi="Times New Roman" w:cs="Times New Roman"/>
          <w:color w:val="000000" w:themeColor="text1"/>
          <w:sz w:val="28"/>
          <w:szCs w:val="28"/>
        </w:rPr>
        <w:t>ДОНЕЦКОЙ НАРОДНОЙ</w:t>
      </w:r>
      <w:r w:rsidRPr="009F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</w:t>
      </w:r>
    </w:p>
    <w:p w14:paraId="1AE1AF3B" w14:textId="63E862F7" w:rsidR="00273E0A" w:rsidRDefault="00273E0A" w:rsidP="00AF258B">
      <w:pPr>
        <w:pStyle w:val="ConsPlusNormal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65297864" w14:textId="77777777" w:rsidR="00273E0A" w:rsidRDefault="00273E0A" w:rsidP="00AF258B">
      <w:pPr>
        <w:pStyle w:val="ConsPlusNormal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427645B0" w14:textId="002E4F97" w:rsidR="00273E0A" w:rsidRDefault="00AF258B" w:rsidP="00AF25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506C5A57" w14:textId="261CF859" w:rsidR="00273E0A" w:rsidRDefault="00AF258B" w:rsidP="00AF25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30.11.2023 №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iCs/>
          <w:sz w:val="28"/>
          <w:szCs w:val="28"/>
        </w:rPr>
        <w:t>/8-4</w:t>
      </w:r>
    </w:p>
    <w:p w14:paraId="67D28914" w14:textId="5BC685FF" w:rsidR="00273E0A" w:rsidRPr="00A74930" w:rsidRDefault="00AF258B" w:rsidP="00AF258B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A74930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14:paraId="12E1BD6E" w14:textId="3C86028E" w:rsidR="00273E0A" w:rsidRPr="00A74930" w:rsidRDefault="00AF258B" w:rsidP="00AF258B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A74930">
        <w:rPr>
          <w:rFonts w:ascii="Times New Roman" w:hAnsi="Times New Roman" w:cs="Times New Roman"/>
          <w:sz w:val="28"/>
          <w:szCs w:val="28"/>
        </w:rPr>
        <w:t>О БЮДЖЕТНОМ ПРОЦЕССЕ В МУНИЦИПАЛЬНОМ ОБРАЗОВАНИИ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74930">
        <w:rPr>
          <w:rFonts w:ascii="Times New Roman" w:hAnsi="Times New Roman" w:cs="Times New Roman"/>
          <w:sz w:val="28"/>
          <w:szCs w:val="28"/>
        </w:rPr>
        <w:t xml:space="preserve"> ОКРУГ МАРИУПОЛЬ</w:t>
      </w:r>
    </w:p>
    <w:p w14:paraId="6E154EA0" w14:textId="7BE3C1B4" w:rsidR="00273E0A" w:rsidRDefault="00AF258B" w:rsidP="00AF258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73E0A">
        <w:rPr>
          <w:rFonts w:ascii="Times New Roman" w:hAnsi="Times New Roman" w:cs="Times New Roman"/>
          <w:b/>
          <w:bCs/>
          <w:sz w:val="28"/>
          <w:szCs w:val="28"/>
        </w:rPr>
        <w:t>ДОНЕЦКОЙ НАРОДНОЙ РЕСПУБЛИКИ</w:t>
      </w:r>
    </w:p>
    <w:sectPr w:rsidR="0027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0A"/>
    <w:rsid w:val="00273E0A"/>
    <w:rsid w:val="003D05FB"/>
    <w:rsid w:val="00AF258B"/>
    <w:rsid w:val="00EB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04C5"/>
  <w15:chartTrackingRefBased/>
  <w15:docId w15:val="{7ACD6682-BF0E-4E56-80F2-1AFF7D4A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E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273E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qFormat/>
    <w:rsid w:val="00273E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273E0A"/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73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3E0A"/>
  </w:style>
  <w:style w:type="paragraph" w:customStyle="1" w:styleId="a5">
    <w:name w:val="Базовый"/>
    <w:rsid w:val="00273E0A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2</cp:revision>
  <dcterms:created xsi:type="dcterms:W3CDTF">2024-07-05T08:23:00Z</dcterms:created>
  <dcterms:modified xsi:type="dcterms:W3CDTF">2025-05-07T12:56:00Z</dcterms:modified>
</cp:coreProperties>
</file>