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F333" w14:textId="791DB1A2" w:rsidR="00304326" w:rsidRPr="00DE3FE8" w:rsidRDefault="00D06D41" w:rsidP="00D06D4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9BEE207" w14:textId="0CFDA132" w:rsidR="00304326" w:rsidRPr="00D06D41" w:rsidRDefault="00D06D41" w:rsidP="00D06D41">
      <w:pPr>
        <w:pStyle w:val="a3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/9-1</w:t>
      </w:r>
    </w:p>
    <w:p w14:paraId="5AF222C6" w14:textId="331D866E" w:rsidR="00304326" w:rsidRDefault="00D06D41" w:rsidP="00304326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D6F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ВОЗМЕЩЕНИЯ РАСХОДОВ, СВЯЗАННЫХ С ОСУЩЕСТВЛЕНИЕМ ДЕПУТАТСКОЙ ДЕЯТЕЛЬНОСТИ, ДЕПУТАТАМ МАРИУПОЛЬСКОГО ГОРОДСКОГО СОВЕТА ДОНЕЦКОЙ НАРОДНОЙ РЕСПУБЛИКИ, ОСУЩЕСТВЛЯЮЩИМ ПОЛНОМОЧИЯ НА НЕПОСТОЯННОЙ ОСНОВЕ</w:t>
      </w:r>
    </w:p>
    <w:p w14:paraId="1DFD8510" w14:textId="578A506A" w:rsidR="00304326" w:rsidRDefault="00304326" w:rsidP="00304326">
      <w:pPr>
        <w:pStyle w:val="a3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95B4F3" w14:textId="03349615" w:rsidR="00304326" w:rsidRPr="00DE3FE8" w:rsidRDefault="00D06D41" w:rsidP="00D06D4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E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703BDAA8" w14:textId="136E4B6B" w:rsidR="00304326" w:rsidRPr="00D06D41" w:rsidRDefault="00D06D41" w:rsidP="00D06D41">
      <w:pPr>
        <w:pStyle w:val="a3"/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Style w:val="11"/>
          <w:rFonts w:ascii="Times New Roman" w:hAnsi="Times New Roman"/>
          <w:b/>
          <w:bCs/>
          <w:sz w:val="28"/>
          <w:szCs w:val="28"/>
        </w:rPr>
        <w:t>О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>Т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 xml:space="preserve"> 14.12.2024</w:t>
      </w:r>
      <w:r w:rsidRPr="00DE3FE8">
        <w:rPr>
          <w:rStyle w:val="11"/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Style w:val="11"/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/>
          <w:b/>
          <w:bCs/>
          <w:sz w:val="28"/>
          <w:szCs w:val="28"/>
        </w:rPr>
        <w:t>/9-4</w:t>
      </w:r>
    </w:p>
    <w:p w14:paraId="3FAEA596" w14:textId="09500CA9" w:rsidR="00304326" w:rsidRPr="00D06D41" w:rsidRDefault="00D06D41" w:rsidP="00D06D41">
      <w:pPr>
        <w:pStyle w:val="1"/>
        <w:spacing w:before="0" w:after="0" w:line="240" w:lineRule="auto"/>
      </w:pPr>
      <w:r w:rsidRPr="00304326">
        <w:t xml:space="preserve">ОБ УТВЕРЖДЕНИИ ПЕРЕЧНЯ ДОЛЖНОСТЕЙ МУНИЦИПАЛЬНОЙ СЛУЖБЫ В ОРГАНАХ МЕСТНОГО САМОУПРАВЛЕНИЯ МУНИЦИПАЛЬНОГО ОБРАЗОВАНИЯ ГОРОДСКОГО ОКРУГА МАРИУПОЛЬ ДОНЕЦКОЙ НАРОДНОЙ РЕСПУБЛИКИ </w:t>
      </w:r>
    </w:p>
    <w:sectPr w:rsidR="00304326" w:rsidRPr="00D0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B3"/>
    <w:rsid w:val="001060DA"/>
    <w:rsid w:val="00304326"/>
    <w:rsid w:val="007003DB"/>
    <w:rsid w:val="00A63512"/>
    <w:rsid w:val="00C41BB3"/>
    <w:rsid w:val="00D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A95"/>
  <w15:chartTrackingRefBased/>
  <w15:docId w15:val="{F55C3117-179F-4572-AD7F-0AD589F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326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шрифт абзаца1"/>
    <w:qFormat/>
    <w:rsid w:val="00304326"/>
    <w:rPr>
      <w:rFonts w:ascii="Arial" w:eastAsia="Arial" w:hAnsi="Arial" w:cs="Arial"/>
      <w:sz w:val="20"/>
      <w:szCs w:val="30"/>
    </w:rPr>
  </w:style>
  <w:style w:type="paragraph" w:customStyle="1" w:styleId="ConsPlusTitle">
    <w:name w:val="ConsPlusTitle"/>
    <w:rsid w:val="00304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326"/>
    <w:rPr>
      <w:rFonts w:ascii="Times New Roman" w:eastAsia="Calibri" w:hAnsi="Times New Roman" w:cs="Times New Roman"/>
      <w:b/>
      <w:bCs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2024-07-10T10:26:00Z</dcterms:created>
  <dcterms:modified xsi:type="dcterms:W3CDTF">2025-05-07T13:05:00Z</dcterms:modified>
</cp:coreProperties>
</file>