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6717801A" w:rsidR="003F3089" w:rsidRPr="003F3089" w:rsidRDefault="00062290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763F0DF7" w:rsidR="00E41D0D" w:rsidRPr="003F3089" w:rsidRDefault="00062290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3B129DBA" w14:textId="4C67EB79" w:rsidR="0096667F" w:rsidRDefault="00062290" w:rsidP="00074F06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074F06">
        <w:rPr>
          <w:rFonts w:ascii="Times New Roman" w:hAnsi="Times New Roman"/>
          <w:b/>
          <w:bCs/>
          <w:sz w:val="28"/>
          <w:szCs w:val="28"/>
          <w:lang w:val="ru-RU"/>
        </w:rPr>
        <w:t>ОБ ПРИЗНАНИИ</w:t>
      </w:r>
      <w:proofErr w:type="gramEnd"/>
      <w:r w:rsidRPr="00074F06">
        <w:rPr>
          <w:rFonts w:ascii="Times New Roman" w:hAnsi="Times New Roman"/>
          <w:b/>
          <w:bCs/>
          <w:sz w:val="28"/>
          <w:szCs w:val="28"/>
          <w:lang w:val="ru-RU"/>
        </w:rPr>
        <w:t xml:space="preserve"> УТРАТИВШИМ СИЛУ РЕШЕНИЯ МАРИУПОЛЬСКОГО ГОРОДСКОГО СОВЕТА ДОНЕЦКОЙ НАРОДНОЙ РЕСПУБЛИКИ ОТ 28.12.2023 № I/10-1 «ОБ УТВЕРЖДЕНИИ СТРУКТУРЫ И ПРЕДЕЛЬНОЙ ШТАТНОЙ ЧИСЛЕННОСТИ АДМИНИСТРАЦИИ ГОРОДСКОГО ОКРУГА МАРИУПОЛЬ ДОНЕЦКОЙ НАРОДНОЙ РЕСПУБЛИКИ</w:t>
      </w:r>
      <w:r w:rsidRPr="000F4352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14:paraId="04B5FD1D" w14:textId="77777777" w:rsidR="000F4352" w:rsidRDefault="000F4352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1D3D4DD2" w:rsidR="00EE1169" w:rsidRPr="003F3089" w:rsidRDefault="00062290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5D9937E2" w:rsidR="00EE1169" w:rsidRDefault="00062290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234D723A" w14:textId="11065906" w:rsidR="000F4352" w:rsidRDefault="00062290" w:rsidP="000F435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74F06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СТРУКТУРЫ И ПРЕДЕЛЬНОЙ ШТАТНОЙ ЧИСЛЕННОСТИ АДМИНИСТРАЦИИ ГОРОДСКОГО ОКРУГА МАРИУПОЛЬ ДОНЕЦКОЙ НАРОДНОЙ РЕСПУБЛИКИ</w:t>
      </w:r>
    </w:p>
    <w:p w14:paraId="4988C95D" w14:textId="77777777" w:rsidR="00074F06" w:rsidRDefault="00074F06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69DF04CB" w:rsidR="00EE1169" w:rsidRPr="003F3089" w:rsidRDefault="00062290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7ACFFF81" w:rsidR="00EE1169" w:rsidRDefault="00062290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2B41AF91" w14:textId="03EF7F10" w:rsidR="000C656D" w:rsidRDefault="00062290" w:rsidP="00742D44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074F06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14.12.2023 № </w:t>
      </w:r>
      <w:r w:rsidRPr="00074F06">
        <w:rPr>
          <w:rFonts w:ascii="Times New Roman" w:hAnsi="Times New Roman"/>
          <w:b/>
          <w:spacing w:val="0"/>
          <w:sz w:val="28"/>
          <w:szCs w:val="28"/>
          <w:lang w:val="en-US"/>
        </w:rPr>
        <w:t>I</w:t>
      </w:r>
      <w:r w:rsidRPr="00074F06">
        <w:rPr>
          <w:rFonts w:ascii="Times New Roman" w:hAnsi="Times New Roman"/>
          <w:b/>
          <w:spacing w:val="0"/>
          <w:sz w:val="28"/>
          <w:szCs w:val="28"/>
          <w:lang w:val="ru-RU"/>
        </w:rPr>
        <w:t>/9-4 «ОБ УТВЕРЖДЕНИИ ПЕРЕЧНЯ ДОЛЖНОСТЕЙ МУНИЦИПАЛЬНОЙ СЛУЖБЫ В ОРГАНАХ МЕСТНОГО САМОУПРАВЛЕНИЯ МУНИЦИПАЛЬНОГО ОБРАЗОВАНИЯ ГОРОДСКОГО ОКРУГА МАРИУПОЛЬ ДОНЕЦКОЙ НАРОДНОЙ РЕСПУБЛИКИ»</w:t>
      </w:r>
    </w:p>
    <w:p w14:paraId="492F2792" w14:textId="77777777" w:rsidR="00742D44" w:rsidRDefault="00742D44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CAF20D" w14:textId="5462C836" w:rsidR="000C656D" w:rsidRPr="003F3089" w:rsidRDefault="00062290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B4B775" w14:textId="18CCC946" w:rsidR="000C656D" w:rsidRDefault="00062290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3C5EB2F6" w14:textId="037ABC00" w:rsidR="000C656D" w:rsidRDefault="00062290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74F06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ПРАВИЛ БЛАГОУСТРОЙСТВА ТЕРРИТОРИИ МУНИЦИПАЛЬНОГО ОБРАЗОВАНИЯ ГОРОДСКОГО ОКРУГА МАРИУПОЛЬ ДОНЕЦКОЙ НАРОДНОЙ РЕСПУБЛИКИ</w:t>
      </w:r>
    </w:p>
    <w:p w14:paraId="6E42C8CA" w14:textId="77777777" w:rsidR="0096667F" w:rsidRDefault="0096667F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D88CE7" w14:textId="6E7D6837" w:rsidR="000C656D" w:rsidRPr="003F3089" w:rsidRDefault="00062290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BA2381B" w14:textId="4BF90512" w:rsidR="000C656D" w:rsidRDefault="00062290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18353649" w14:textId="77A290B6" w:rsidR="00742D44" w:rsidRPr="00742D44" w:rsidRDefault="00062290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СОГЛАСОВАНИИ ПЕРЕДАЧИ ДВИЖИМОГО ИМУЩЕСТВА </w:t>
      </w:r>
    </w:p>
    <w:p w14:paraId="4C70595F" w14:textId="53E6D292" w:rsidR="00742D44" w:rsidRPr="00742D44" w:rsidRDefault="00062290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ИЗ МУНИЦИПАЛЬНОЙ СОБСТВЕННОСТИ МУНИЦИПАЛЬНОГО ОБРАЗОВАНИЯ </w:t>
      </w:r>
    </w:p>
    <w:p w14:paraId="51AED391" w14:textId="162897DA" w:rsidR="000C656D" w:rsidRDefault="00062290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ГОРОДСКОГО ОКРУГА МАРИУПОЛЬ В ФЕДЕРАЛЬНУЮ СОБСТВЕННОСТЬ</w:t>
      </w:r>
    </w:p>
    <w:p w14:paraId="7B49F3ED" w14:textId="5F1FB87E" w:rsidR="009C4572" w:rsidRDefault="009C4572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5A6A1206" w14:textId="3F0E94B7" w:rsidR="009C4572" w:rsidRPr="003F3089" w:rsidRDefault="00062290" w:rsidP="009C4572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2424899" w14:textId="74A6FA8F" w:rsidR="009C4572" w:rsidRDefault="00062290" w:rsidP="009C4572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47C625A2" w14:textId="76EB2608" w:rsidR="009C4572" w:rsidRPr="009C4572" w:rsidRDefault="00062290" w:rsidP="009C457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C457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ВНЕСЕНИИ ИЗМЕНЕНИЙ В УСТАВ</w:t>
      </w:r>
    </w:p>
    <w:p w14:paraId="179EA566" w14:textId="7EADABAB" w:rsidR="009C4572" w:rsidRPr="009C4572" w:rsidRDefault="00062290" w:rsidP="009C457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C457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МУНИЦИПАЛЬНОГО ОБРАЗОВАНИЯ ГОРОДСКОЙ ОКРУГ МАРИУПОЛЬ</w:t>
      </w:r>
    </w:p>
    <w:p w14:paraId="5EF59B1B" w14:textId="77225D65" w:rsidR="009C4572" w:rsidRDefault="00062290" w:rsidP="009C457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9C457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</w:t>
      </w:r>
    </w:p>
    <w:p w14:paraId="661C7CD7" w14:textId="7ECCCAEB" w:rsid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52B22DD9" w14:textId="6CBE65DF" w:rsidR="00742D44" w:rsidRPr="003F3089" w:rsidRDefault="00062290" w:rsidP="00742D44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1895AED5" w14:textId="3D824EB8" w:rsidR="00742D44" w:rsidRDefault="00062290" w:rsidP="00742D4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14:paraId="3A07A783" w14:textId="2A16F880" w:rsidR="00742D44" w:rsidRDefault="00062290" w:rsidP="00074F06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74F06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ПЛАНА РАБОТЫ МАРИУПОЛЬСКОГО ГОРОДСКОГО СОВЕТА ДОНЕЦКОЙ НАРОДНОЙ РЕСПУБЛИКИ НА ПЕРВЫЙ КВАРТАЛ 2025 ГОДА</w:t>
      </w:r>
    </w:p>
    <w:sectPr w:rsidR="0074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62290"/>
    <w:rsid w:val="00074F06"/>
    <w:rsid w:val="000C656D"/>
    <w:rsid w:val="000F4352"/>
    <w:rsid w:val="001E6F93"/>
    <w:rsid w:val="00243FD0"/>
    <w:rsid w:val="003F3089"/>
    <w:rsid w:val="004363CE"/>
    <w:rsid w:val="0050798E"/>
    <w:rsid w:val="00645F23"/>
    <w:rsid w:val="006A00DF"/>
    <w:rsid w:val="00742D44"/>
    <w:rsid w:val="00846580"/>
    <w:rsid w:val="0096667F"/>
    <w:rsid w:val="009C4572"/>
    <w:rsid w:val="00A24273"/>
    <w:rsid w:val="00D212D8"/>
    <w:rsid w:val="00E33C15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15</cp:revision>
  <cp:lastPrinted>2024-10-11T10:50:00Z</cp:lastPrinted>
  <dcterms:created xsi:type="dcterms:W3CDTF">2024-10-16T11:29:00Z</dcterms:created>
  <dcterms:modified xsi:type="dcterms:W3CDTF">2025-05-15T05:40:00Z</dcterms:modified>
</cp:coreProperties>
</file>