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E5B562" w14:textId="78CFAACD" w:rsidR="003F3089" w:rsidRPr="003F3089" w:rsidRDefault="003F3089" w:rsidP="003F3089">
      <w:pPr>
        <w:pStyle w:val="ConsPlusTitle"/>
        <w:jc w:val="center"/>
        <w:rPr>
          <w:color w:val="000000" w:themeColor="text1"/>
          <w:sz w:val="28"/>
          <w:szCs w:val="28"/>
        </w:rPr>
      </w:pPr>
      <w:r w:rsidRPr="003F3089">
        <w:rPr>
          <w:color w:val="000000" w:themeColor="text1"/>
          <w:sz w:val="28"/>
          <w:szCs w:val="28"/>
        </w:rPr>
        <w:t>РЕШЕНИЕ</w:t>
      </w:r>
    </w:p>
    <w:p w14:paraId="08013A16" w14:textId="72D1022E" w:rsidR="00E41D0D" w:rsidRPr="003F3089" w:rsidRDefault="003F3089" w:rsidP="00EE1169">
      <w:pPr>
        <w:jc w:val="center"/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</w:pP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 xml:space="preserve">от </w:t>
      </w:r>
      <w:r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2</w:t>
      </w:r>
      <w:r w:rsidR="00846580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5</w:t>
      </w: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.</w:t>
      </w:r>
      <w:r w:rsidR="00846580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1</w:t>
      </w: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 xml:space="preserve">0.2024 № </w:t>
      </w:r>
      <w:r w:rsidRPr="003F3089">
        <w:rPr>
          <w:rFonts w:ascii="Times New Roman" w:hAnsi="Times New Roman"/>
          <w:b/>
          <w:bCs/>
          <w:color w:val="000000" w:themeColor="text1"/>
          <w:sz w:val="28"/>
          <w:szCs w:val="28"/>
          <w:lang w:val="en-US"/>
        </w:rPr>
        <w:t>I</w:t>
      </w: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/</w:t>
      </w:r>
      <w:r w:rsidR="00846580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20</w:t>
      </w: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-</w:t>
      </w:r>
      <w:r w:rsidRPr="003F308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1</w:t>
      </w:r>
    </w:p>
    <w:p w14:paraId="77CD6AE6" w14:textId="77777777" w:rsidR="003F3089" w:rsidRPr="003F3089" w:rsidRDefault="003F3089" w:rsidP="003F3089">
      <w:pPr>
        <w:contextualSpacing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3F3089">
        <w:rPr>
          <w:rFonts w:ascii="Times New Roman" w:hAnsi="Times New Roman"/>
          <w:b/>
          <w:bCs/>
          <w:sz w:val="28"/>
          <w:szCs w:val="28"/>
          <w:lang w:val="ru-RU"/>
        </w:rPr>
        <w:t xml:space="preserve">О внесении изменений в решение Мариупольского городского совета Донецкой Народной Республики от 01.01.2024 № </w:t>
      </w:r>
      <w:r w:rsidRPr="00227C60">
        <w:rPr>
          <w:rFonts w:ascii="Times New Roman" w:hAnsi="Times New Roman"/>
          <w:b/>
          <w:bCs/>
          <w:sz w:val="28"/>
          <w:szCs w:val="28"/>
          <w:lang w:val="en-US"/>
        </w:rPr>
        <w:t>I</w:t>
      </w:r>
      <w:r w:rsidRPr="003F3089">
        <w:rPr>
          <w:rFonts w:ascii="Times New Roman" w:hAnsi="Times New Roman"/>
          <w:b/>
          <w:bCs/>
          <w:sz w:val="28"/>
          <w:szCs w:val="28"/>
          <w:lang w:val="ru-RU"/>
        </w:rPr>
        <w:t xml:space="preserve">/1-1 «О бюджете муниципального образования городской округ Мариуполь </w:t>
      </w:r>
    </w:p>
    <w:p w14:paraId="66196891" w14:textId="3D9D3FF7" w:rsidR="003F3089" w:rsidRDefault="003F3089" w:rsidP="003F3089">
      <w:pPr>
        <w:ind w:firstLine="709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3F3089">
        <w:rPr>
          <w:rFonts w:ascii="Times New Roman" w:hAnsi="Times New Roman"/>
          <w:b/>
          <w:bCs/>
          <w:sz w:val="28"/>
          <w:szCs w:val="28"/>
          <w:lang w:val="ru-RU"/>
        </w:rPr>
        <w:t>Донецкой Народной Республики на 2024 год»</w:t>
      </w:r>
    </w:p>
    <w:p w14:paraId="54ABB64E" w14:textId="5A7DA46D" w:rsidR="00EE1169" w:rsidRDefault="00EE1169" w:rsidP="003F3089">
      <w:pPr>
        <w:ind w:firstLine="709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14:paraId="2119DE7D" w14:textId="787922AB" w:rsidR="00EE1169" w:rsidRDefault="00EE1169" w:rsidP="003F3089">
      <w:pPr>
        <w:ind w:firstLine="709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14:paraId="184AA624" w14:textId="2960920C" w:rsidR="00EE1169" w:rsidRPr="003F3089" w:rsidRDefault="00EE1169" w:rsidP="00EE1169">
      <w:pPr>
        <w:pStyle w:val="ConsPlusTitle"/>
        <w:jc w:val="center"/>
        <w:rPr>
          <w:color w:val="000000" w:themeColor="text1"/>
          <w:sz w:val="28"/>
          <w:szCs w:val="28"/>
        </w:rPr>
      </w:pPr>
      <w:r w:rsidRPr="003F3089">
        <w:rPr>
          <w:color w:val="000000" w:themeColor="text1"/>
          <w:sz w:val="28"/>
          <w:szCs w:val="28"/>
        </w:rPr>
        <w:t>РЕШЕНИЕ</w:t>
      </w:r>
    </w:p>
    <w:p w14:paraId="02D46117" w14:textId="531B16BA" w:rsidR="00EE1169" w:rsidRDefault="00EE1169" w:rsidP="00EE1169">
      <w:pPr>
        <w:jc w:val="center"/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</w:pP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 xml:space="preserve">от </w:t>
      </w:r>
      <w:r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25</w:t>
      </w: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.</w:t>
      </w:r>
      <w:r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1</w:t>
      </w: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 xml:space="preserve">0.2024 № </w:t>
      </w:r>
      <w:r w:rsidRPr="003F3089">
        <w:rPr>
          <w:rFonts w:ascii="Times New Roman" w:hAnsi="Times New Roman"/>
          <w:b/>
          <w:bCs/>
          <w:color w:val="000000" w:themeColor="text1"/>
          <w:sz w:val="28"/>
          <w:szCs w:val="28"/>
          <w:lang w:val="en-US"/>
        </w:rPr>
        <w:t>I</w:t>
      </w: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/</w:t>
      </w:r>
      <w:r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20</w:t>
      </w: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2</w:t>
      </w:r>
    </w:p>
    <w:p w14:paraId="316C5FF3" w14:textId="77777777" w:rsidR="00EE1169" w:rsidRPr="00217233" w:rsidRDefault="00EE1169" w:rsidP="00EE1169">
      <w:pPr>
        <w:pStyle w:val="1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217233">
        <w:rPr>
          <w:rFonts w:ascii="Times New Roman" w:hAnsi="Times New Roman"/>
          <w:b/>
          <w:bCs/>
          <w:sz w:val="28"/>
          <w:szCs w:val="28"/>
          <w:lang w:val="ru-RU"/>
        </w:rPr>
        <w:t>О внесении и</w:t>
      </w:r>
      <w:r>
        <w:rPr>
          <w:rFonts w:ascii="Times New Roman" w:hAnsi="Times New Roman"/>
          <w:b/>
          <w:bCs/>
          <w:sz w:val="28"/>
          <w:szCs w:val="28"/>
          <w:lang w:val="ru-RU"/>
        </w:rPr>
        <w:t>з</w:t>
      </w:r>
      <w:r w:rsidRPr="00217233">
        <w:rPr>
          <w:rFonts w:ascii="Times New Roman" w:hAnsi="Times New Roman"/>
          <w:b/>
          <w:bCs/>
          <w:sz w:val="28"/>
          <w:szCs w:val="28"/>
          <w:lang w:val="ru-RU"/>
        </w:rPr>
        <w:t xml:space="preserve">менений в решение Мариупольского городского совета </w:t>
      </w:r>
    </w:p>
    <w:p w14:paraId="5143CF16" w14:textId="045673BA" w:rsidR="00EE1169" w:rsidRPr="003F3089" w:rsidRDefault="00EE1169" w:rsidP="00EE1169">
      <w:pPr>
        <w:ind w:firstLine="709"/>
        <w:jc w:val="center"/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</w:pPr>
      <w:r w:rsidRPr="00217233">
        <w:rPr>
          <w:rFonts w:ascii="Times New Roman" w:hAnsi="Times New Roman"/>
          <w:b/>
          <w:bCs/>
          <w:sz w:val="28"/>
          <w:szCs w:val="28"/>
          <w:lang w:val="ru-RU"/>
        </w:rPr>
        <w:t xml:space="preserve">Донецкой Народной Республики от 28.12.2023 № </w:t>
      </w:r>
      <w:r w:rsidRPr="00217233">
        <w:rPr>
          <w:rFonts w:ascii="Times New Roman" w:hAnsi="Times New Roman"/>
          <w:b/>
          <w:bCs/>
          <w:sz w:val="28"/>
          <w:szCs w:val="28"/>
          <w:lang w:val="en-US"/>
        </w:rPr>
        <w:t>I</w:t>
      </w:r>
      <w:r w:rsidRPr="00217233">
        <w:rPr>
          <w:rFonts w:ascii="Times New Roman" w:hAnsi="Times New Roman"/>
          <w:b/>
          <w:bCs/>
          <w:sz w:val="28"/>
          <w:szCs w:val="28"/>
          <w:lang w:val="ru-RU"/>
        </w:rPr>
        <w:t xml:space="preserve">/10-1 «Об утверждении структуры и предельной </w:t>
      </w:r>
      <w:r>
        <w:rPr>
          <w:rFonts w:ascii="Times New Roman" w:hAnsi="Times New Roman"/>
          <w:b/>
          <w:bCs/>
          <w:sz w:val="28"/>
          <w:szCs w:val="28"/>
          <w:lang w:val="ru-RU"/>
        </w:rPr>
        <w:t xml:space="preserve">штатной </w:t>
      </w:r>
      <w:r w:rsidRPr="00217233">
        <w:rPr>
          <w:rFonts w:ascii="Times New Roman" w:hAnsi="Times New Roman"/>
          <w:b/>
          <w:bCs/>
          <w:sz w:val="28"/>
          <w:szCs w:val="28"/>
          <w:lang w:val="ru-RU"/>
        </w:rPr>
        <w:t>численности администрации городского округа Мариуполь Донецкой Народной Республики</w:t>
      </w:r>
      <w:r>
        <w:rPr>
          <w:rFonts w:ascii="Times New Roman" w:hAnsi="Times New Roman"/>
          <w:b/>
          <w:bCs/>
          <w:sz w:val="28"/>
          <w:szCs w:val="28"/>
          <w:lang w:val="ru-RU"/>
        </w:rPr>
        <w:t>»</w:t>
      </w:r>
    </w:p>
    <w:p w14:paraId="5A340257" w14:textId="2C49788C" w:rsidR="00EE1169" w:rsidRDefault="00EE1169" w:rsidP="003F3089">
      <w:pPr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</w:p>
    <w:p w14:paraId="19A250C1" w14:textId="0300B0F1" w:rsidR="00EE1169" w:rsidRDefault="00EE1169" w:rsidP="003F3089">
      <w:pPr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</w:p>
    <w:p w14:paraId="689D5777" w14:textId="77777777" w:rsidR="00EE1169" w:rsidRPr="003F3089" w:rsidRDefault="00EE1169" w:rsidP="00EE1169">
      <w:pPr>
        <w:pStyle w:val="ConsPlusTitle"/>
        <w:jc w:val="center"/>
        <w:rPr>
          <w:color w:val="000000" w:themeColor="text1"/>
          <w:sz w:val="28"/>
          <w:szCs w:val="28"/>
        </w:rPr>
      </w:pPr>
      <w:r w:rsidRPr="003F3089">
        <w:rPr>
          <w:color w:val="000000" w:themeColor="text1"/>
          <w:sz w:val="28"/>
          <w:szCs w:val="28"/>
        </w:rPr>
        <w:t>РЕШЕНИЕ</w:t>
      </w:r>
    </w:p>
    <w:p w14:paraId="77315C33" w14:textId="6B034FDC" w:rsidR="00EE1169" w:rsidRDefault="00EE1169" w:rsidP="00EE1169">
      <w:pPr>
        <w:jc w:val="center"/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</w:pP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 xml:space="preserve">от </w:t>
      </w:r>
      <w:r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25</w:t>
      </w: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.</w:t>
      </w:r>
      <w:r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1</w:t>
      </w: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 xml:space="preserve">0.2024 № </w:t>
      </w:r>
      <w:r w:rsidRPr="003F3089">
        <w:rPr>
          <w:rFonts w:ascii="Times New Roman" w:hAnsi="Times New Roman"/>
          <w:b/>
          <w:bCs/>
          <w:color w:val="000000" w:themeColor="text1"/>
          <w:sz w:val="28"/>
          <w:szCs w:val="28"/>
          <w:lang w:val="en-US"/>
        </w:rPr>
        <w:t>I</w:t>
      </w: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/</w:t>
      </w:r>
      <w:r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20</w:t>
      </w:r>
      <w:r w:rsidRPr="00EC15E9"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bCs/>
          <w:color w:val="000000" w:themeColor="text1"/>
          <w:sz w:val="28"/>
          <w:szCs w:val="28"/>
          <w:lang w:val="ru-RU"/>
        </w:rPr>
        <w:t>3</w:t>
      </w:r>
    </w:p>
    <w:p w14:paraId="79681406" w14:textId="77777777" w:rsidR="00EE1169" w:rsidRPr="00EE1169" w:rsidRDefault="00EE1169" w:rsidP="00EE1169">
      <w:pPr>
        <w:ind w:firstLine="720"/>
        <w:jc w:val="center"/>
        <w:rPr>
          <w:rFonts w:ascii="Times New Roman" w:hAnsi="Times New Roman"/>
          <w:b/>
          <w:spacing w:val="0"/>
          <w:sz w:val="28"/>
          <w:szCs w:val="28"/>
          <w:lang w:val="ru-RU"/>
        </w:rPr>
      </w:pPr>
      <w:r w:rsidRPr="00EE1169">
        <w:rPr>
          <w:rFonts w:ascii="Times New Roman" w:hAnsi="Times New Roman"/>
          <w:b/>
          <w:spacing w:val="0"/>
          <w:sz w:val="28"/>
          <w:szCs w:val="28"/>
          <w:lang w:val="ru-RU"/>
        </w:rPr>
        <w:t>Об утверждении Порядка дополнительного использования органами местного самоуправления муниципального образования городского округа Мариуполь собственных материальных ресурсов и финансовых средств для осуществления переданных им отдельных государственных полномочий</w:t>
      </w:r>
    </w:p>
    <w:p w14:paraId="4C90C333" w14:textId="77777777" w:rsidR="00EE1169" w:rsidRPr="003F3089" w:rsidRDefault="00EE1169" w:rsidP="003F3089">
      <w:pPr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</w:p>
    <w:sectPr w:rsidR="00EE1169" w:rsidRPr="003F30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63CE"/>
    <w:rsid w:val="000213A3"/>
    <w:rsid w:val="001E6F93"/>
    <w:rsid w:val="00243FD0"/>
    <w:rsid w:val="003F3089"/>
    <w:rsid w:val="004363CE"/>
    <w:rsid w:val="0050798E"/>
    <w:rsid w:val="006A00DF"/>
    <w:rsid w:val="00846580"/>
    <w:rsid w:val="00A24273"/>
    <w:rsid w:val="00D212D8"/>
    <w:rsid w:val="00E41D0D"/>
    <w:rsid w:val="00EC15E9"/>
    <w:rsid w:val="00EE1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706BD0"/>
  <w15:chartTrackingRefBased/>
  <w15:docId w15:val="{6B9086C8-257B-4832-803E-CFD8D398ED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41D0D"/>
    <w:pPr>
      <w:spacing w:after="0" w:line="240" w:lineRule="auto"/>
      <w:jc w:val="both"/>
    </w:pPr>
    <w:rPr>
      <w:rFonts w:ascii="Arial" w:eastAsia="Times New Roman" w:hAnsi="Arial" w:cs="Times New Roman"/>
      <w:spacing w:val="-5"/>
      <w:sz w:val="20"/>
      <w:szCs w:val="20"/>
      <w:lang w:val="en-AU" w:eastAsia="ru-RU"/>
    </w:rPr>
  </w:style>
  <w:style w:type="paragraph" w:styleId="1">
    <w:name w:val="heading 1"/>
    <w:basedOn w:val="a"/>
    <w:next w:val="a0"/>
    <w:link w:val="10"/>
    <w:qFormat/>
    <w:rsid w:val="00EE1169"/>
    <w:pPr>
      <w:keepNext/>
      <w:keepLines/>
      <w:spacing w:after="220" w:line="220" w:lineRule="atLeast"/>
      <w:jc w:val="left"/>
      <w:outlineLvl w:val="0"/>
    </w:pPr>
    <w:rPr>
      <w:rFonts w:ascii="Arial Black" w:hAnsi="Arial Black"/>
      <w:spacing w:val="-10"/>
      <w:kern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 Spacing"/>
    <w:link w:val="a5"/>
    <w:uiPriority w:val="1"/>
    <w:qFormat/>
    <w:rsid w:val="00243FD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5">
    <w:name w:val="Без интервала Знак"/>
    <w:link w:val="a4"/>
    <w:uiPriority w:val="1"/>
    <w:locked/>
    <w:rsid w:val="00243FD0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6">
    <w:name w:val="List Paragraph"/>
    <w:aliases w:val="Абзац списка для документа,ПАРАГРАФ,СПИСОК,Абзац списка11,Абзац списка 2,Абзац списка (номер)"/>
    <w:basedOn w:val="a"/>
    <w:link w:val="a7"/>
    <w:uiPriority w:val="34"/>
    <w:qFormat/>
    <w:rsid w:val="00243FD0"/>
    <w:pPr>
      <w:spacing w:line="360" w:lineRule="auto"/>
      <w:contextualSpacing/>
    </w:pPr>
    <w:rPr>
      <w:rFonts w:ascii="Times New Roman" w:hAnsi="Times New Roman"/>
      <w:spacing w:val="0"/>
      <w:sz w:val="28"/>
      <w:lang w:val="ru-RU"/>
    </w:rPr>
  </w:style>
  <w:style w:type="character" w:customStyle="1" w:styleId="a7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6"/>
    <w:uiPriority w:val="34"/>
    <w:locked/>
    <w:rsid w:val="00243FD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3F308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0">
    <w:name w:val="Заголовок 1 Знак"/>
    <w:basedOn w:val="a1"/>
    <w:link w:val="1"/>
    <w:rsid w:val="00EE1169"/>
    <w:rPr>
      <w:rFonts w:ascii="Arial Black" w:eastAsia="Times New Roman" w:hAnsi="Arial Black" w:cs="Times New Roman"/>
      <w:spacing w:val="-10"/>
      <w:kern w:val="20"/>
      <w:sz w:val="20"/>
      <w:szCs w:val="20"/>
      <w:lang w:val="en-AU" w:eastAsia="ru-RU"/>
    </w:rPr>
  </w:style>
  <w:style w:type="paragraph" w:styleId="a0">
    <w:name w:val="Body Text"/>
    <w:basedOn w:val="a"/>
    <w:link w:val="a8"/>
    <w:uiPriority w:val="99"/>
    <w:semiHidden/>
    <w:unhideWhenUsed/>
    <w:rsid w:val="00EE1169"/>
    <w:pPr>
      <w:spacing w:after="120"/>
    </w:pPr>
  </w:style>
  <w:style w:type="character" w:customStyle="1" w:styleId="a8">
    <w:name w:val="Основной текст Знак"/>
    <w:basedOn w:val="a1"/>
    <w:link w:val="a0"/>
    <w:uiPriority w:val="99"/>
    <w:semiHidden/>
    <w:rsid w:val="00EE1169"/>
    <w:rPr>
      <w:rFonts w:ascii="Arial" w:eastAsia="Times New Roman" w:hAnsi="Arial" w:cs="Times New Roman"/>
      <w:spacing w:val="-5"/>
      <w:sz w:val="20"/>
      <w:szCs w:val="20"/>
      <w:lang w:val="en-A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124</Words>
  <Characters>709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Ира Иванова</dc:creator>
  <cp:keywords/>
  <dc:description/>
  <cp:lastModifiedBy>Ира Иванова</cp:lastModifiedBy>
  <cp:revision>5</cp:revision>
  <cp:lastPrinted>2024-10-11T10:50:00Z</cp:lastPrinted>
  <dcterms:created xsi:type="dcterms:W3CDTF">2024-10-16T11:29:00Z</dcterms:created>
  <dcterms:modified xsi:type="dcterms:W3CDTF">2024-10-29T10:36:00Z</dcterms:modified>
</cp:coreProperties>
</file>