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528CF" w14:textId="13096509" w:rsidR="00F76703" w:rsidRPr="00495BB7" w:rsidRDefault="00781476" w:rsidP="0049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lang w:eastAsia="ru-RU"/>
        </w:rPr>
        <w:t>РЕШЕНИЕ</w:t>
      </w:r>
    </w:p>
    <w:p w14:paraId="102B1FEA" w14:textId="40FA7829" w:rsidR="00F76703" w:rsidRPr="00495BB7" w:rsidRDefault="00781476" w:rsidP="0049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lang w:eastAsia="ru-RU"/>
        </w:rPr>
        <w:t>ОТ 17.01.2024 № I/3-1</w:t>
      </w:r>
    </w:p>
    <w:p w14:paraId="617400AA" w14:textId="4AFC0EE3" w:rsidR="00F76703" w:rsidRPr="00F76703" w:rsidRDefault="00781476" w:rsidP="0049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lang w:eastAsia="ru-RU"/>
        </w:rPr>
        <w:t>О ВНЕСЕНИИ ИЗМЕНЕНИЙ В РЕШЕНИЕ МАРИУПОЛЬСКОГО ГОРОДСКОГО СОВЕТА ДОНЕЦКОЙ НАРОДНОЙ РЕСПУБЛИКИ ОТ 15.11.2023 № 1/6-6 «О ЕДИНОЙ КАДРОВОЙ КОМИССИИ ДЛЯ РАССМОТРЕНИЯ ВОПРОСОВ О НАЗНАЧЕНИИ ГРАЖДАН РОССИЙСКОЙ ФЕДЕРАЦИИ НА ДОЛЖНОСТИ МУНИЦИПАЛЬНОЙ СЛУЖБЫ В ОРГАНАХ МЕСТНОГО САМОУПРАВЛЕНИЯ, ОБРАЗОВАННЫХ НА ТЕРРИТОРИИ МУНИЦИПАЛЬНОГО ОБРАЗОВАНИЯ ГОРОДСКОГО ОКРУГА МАРИУПОЛЬ ДОНЕЦКОЙ НАРОДНОЙ РЕСПУБЛИКИ БЕЗ ПРОВЕДЕНИЯ КОНКУРСА»</w:t>
      </w:r>
    </w:p>
    <w:p w14:paraId="71FA7E65" w14:textId="77777777" w:rsidR="00F76703" w:rsidRDefault="00F76703" w:rsidP="00495BB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4B733705" w14:textId="32FE7570" w:rsidR="00F76703" w:rsidRPr="00F76703" w:rsidRDefault="00781476" w:rsidP="00495BB7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F76703"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  <w:t>РЕШЕНИЕ</w:t>
      </w:r>
    </w:p>
    <w:p w14:paraId="1E12A332" w14:textId="0D0B7939" w:rsidR="00F76703" w:rsidRPr="00F76703" w:rsidRDefault="00781476" w:rsidP="00495B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ОТ </w:t>
      </w:r>
      <w:r w:rsidRPr="00F7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17.01.2024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F7670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№ </w:t>
      </w:r>
      <w:r w:rsidRPr="00F76703">
        <w:rPr>
          <w:rFonts w:ascii="Times New Roman" w:hAnsi="Times New Roman" w:cs="Times New Roman"/>
          <w:b/>
          <w:iCs/>
          <w:sz w:val="28"/>
        </w:rPr>
        <w:t>1/3-</w:t>
      </w:r>
      <w:r>
        <w:rPr>
          <w:rFonts w:ascii="Times New Roman" w:hAnsi="Times New Roman" w:cs="Times New Roman"/>
          <w:b/>
          <w:iCs/>
          <w:sz w:val="28"/>
        </w:rPr>
        <w:t>2</w:t>
      </w:r>
    </w:p>
    <w:p w14:paraId="6869988F" w14:textId="3ECBB6F5" w:rsidR="007D1543" w:rsidRPr="00CD18AA" w:rsidRDefault="00781476" w:rsidP="00CD18AA">
      <w:pPr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  <w:r w:rsidRPr="00F76703">
        <w:rPr>
          <w:rFonts w:ascii="Times New Roman" w:hAnsi="Times New Roman" w:cs="Times New Roman"/>
          <w:b/>
          <w:sz w:val="28"/>
          <w:szCs w:val="28"/>
        </w:rPr>
        <w:t>О ЗАКЛЮЧЕНИИ СОГЛАШЕНИЯ СО СЧЕТНОЙ ПАЛАТОЙ ДОНЕЦКОЙ НАРОДНОЙ РЕСПУБЛИКИ О ПЕРЕДАЧЕ ПОЛНОМОЧИЙ</w:t>
      </w:r>
    </w:p>
    <w:sectPr w:rsidR="007D1543" w:rsidRPr="00CD1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A6A"/>
    <w:rsid w:val="000E6A6A"/>
    <w:rsid w:val="00495BB7"/>
    <w:rsid w:val="006D4671"/>
    <w:rsid w:val="00780DCF"/>
    <w:rsid w:val="00781476"/>
    <w:rsid w:val="007D1543"/>
    <w:rsid w:val="00B44EDF"/>
    <w:rsid w:val="00CD18AA"/>
    <w:rsid w:val="00F7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C02B6"/>
  <w15:chartTrackingRefBased/>
  <w15:docId w15:val="{39B2618B-DA55-4413-A540-CFCA8A51B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670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67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34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</cp:revision>
  <dcterms:created xsi:type="dcterms:W3CDTF">2024-08-21T06:35:00Z</dcterms:created>
  <dcterms:modified xsi:type="dcterms:W3CDTF">2024-08-21T06:35:00Z</dcterms:modified>
</cp:coreProperties>
</file>